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918"/>
        <w:gridCol w:w="7491"/>
      </w:tblGrid>
      <w:tr w:rsidR="00D67E3E" w:rsidRPr="00D67E3E" w14:paraId="03DFCBD9" w14:textId="77777777" w:rsidTr="00995574">
        <w:trPr>
          <w:trHeight w:val="804"/>
        </w:trPr>
        <w:tc>
          <w:tcPr>
            <w:tcW w:w="9409" w:type="dxa"/>
            <w:gridSpan w:val="2"/>
          </w:tcPr>
          <w:p w14:paraId="6C8E8EC4" w14:textId="0BE5FC1F" w:rsidR="00D67E3E" w:rsidRPr="00D67E3E" w:rsidRDefault="00D67E3E" w:rsidP="003B5BD3">
            <w:pPr>
              <w:rPr>
                <w:rFonts w:ascii="Century Gothic" w:hAnsi="Century Gothic" w:cs="Calibri"/>
                <w:b/>
                <w:color w:val="F65100"/>
                <w:sz w:val="32"/>
                <w:szCs w:val="32"/>
              </w:rPr>
            </w:pPr>
            <w:r w:rsidRPr="00D67E3E">
              <w:rPr>
                <w:rFonts w:ascii="Century Gothic" w:hAnsi="Century Gothic" w:cs="Calibri"/>
                <w:b/>
                <w:color w:val="F65100"/>
                <w:sz w:val="32"/>
                <w:szCs w:val="32"/>
              </w:rPr>
              <w:t xml:space="preserve">                                        TARJETA A </w:t>
            </w:r>
          </w:p>
          <w:p w14:paraId="72961CE7" w14:textId="178536A8" w:rsidR="00D67E3E" w:rsidRPr="00D67E3E" w:rsidRDefault="00D67E3E" w:rsidP="003B5BD3">
            <w:pPr>
              <w:rPr>
                <w:rFonts w:ascii="Century Gothic" w:hAnsi="Century Gothic" w:cs="Calibri"/>
                <w:b/>
                <w:color w:val="F65100"/>
                <w:sz w:val="32"/>
                <w:szCs w:val="32"/>
                <w:u w:val="single"/>
              </w:rPr>
            </w:pPr>
          </w:p>
        </w:tc>
      </w:tr>
      <w:tr w:rsidR="00D67E3E" w:rsidRPr="00290076" w14:paraId="62859254" w14:textId="77777777" w:rsidTr="00995574">
        <w:trPr>
          <w:trHeight w:val="643"/>
        </w:trPr>
        <w:tc>
          <w:tcPr>
            <w:tcW w:w="1918" w:type="dxa"/>
          </w:tcPr>
          <w:p w14:paraId="70A42002" w14:textId="224AFA15" w:rsidR="00D67E3E" w:rsidRPr="00D67E3E" w:rsidRDefault="00D67E3E" w:rsidP="00693CE7">
            <w:pPr>
              <w:rPr>
                <w:lang w:val="es-ES"/>
              </w:rPr>
            </w:pPr>
            <w:bookmarkStart w:id="0" w:name="_Hlk20392357"/>
            <w:r w:rsidRPr="00D67E3E">
              <w:rPr>
                <w:rFonts w:ascii="Century Gothic" w:hAnsi="Century Gothic" w:cs="Calibri"/>
                <w:color w:val="F65100"/>
                <w:sz w:val="32"/>
                <w:szCs w:val="32"/>
              </w:rPr>
              <w:t>Theme</w:t>
            </w:r>
          </w:p>
        </w:tc>
        <w:tc>
          <w:tcPr>
            <w:tcW w:w="7491" w:type="dxa"/>
          </w:tcPr>
          <w:p w14:paraId="7CA9D64B" w14:textId="1AD3E932" w:rsidR="00D67E3E" w:rsidRPr="007401B6" w:rsidRDefault="007401B6" w:rsidP="00693CE7">
            <w:pPr>
              <w:rPr>
                <w:rFonts w:ascii="Century Gothic" w:hAnsi="Century Gothic" w:cs="Calibri"/>
                <w:color w:val="F65100"/>
                <w:sz w:val="32"/>
                <w:szCs w:val="32"/>
                <w:lang w:val="es-ES"/>
              </w:rPr>
            </w:pPr>
            <w:r>
              <w:rPr>
                <w:rFonts w:ascii="Century Gothic" w:hAnsi="Century Gothic" w:cs="Calibri"/>
                <w:color w:val="F65100"/>
                <w:sz w:val="32"/>
                <w:szCs w:val="32"/>
                <w:lang w:val="es-ES"/>
              </w:rPr>
              <w:t xml:space="preserve">La evolución de la sociedad española </w:t>
            </w:r>
          </w:p>
          <w:p w14:paraId="636CDDCB" w14:textId="17719D3C" w:rsidR="00D67E3E" w:rsidRPr="00D67E3E" w:rsidRDefault="00D67E3E" w:rsidP="00693CE7">
            <w:pPr>
              <w:rPr>
                <w:lang w:val="es-ES"/>
              </w:rPr>
            </w:pPr>
          </w:p>
        </w:tc>
      </w:tr>
      <w:bookmarkEnd w:id="0"/>
      <w:tr w:rsidR="00D67E3E" w:rsidRPr="00290076" w14:paraId="5F9F334C" w14:textId="77777777" w:rsidTr="00995574">
        <w:trPr>
          <w:trHeight w:val="572"/>
        </w:trPr>
        <w:tc>
          <w:tcPr>
            <w:tcW w:w="1918" w:type="dxa"/>
          </w:tcPr>
          <w:p w14:paraId="0DE3B36F" w14:textId="0079466A" w:rsidR="00D67E3E" w:rsidRPr="00D67E3E" w:rsidRDefault="00D67E3E" w:rsidP="006D09E3">
            <w:pPr>
              <w:rPr>
                <w:lang w:val="es-ES"/>
              </w:rPr>
            </w:pPr>
            <w:r w:rsidRPr="00D67E3E"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  <w:t>Sub-theme</w:t>
            </w:r>
          </w:p>
        </w:tc>
        <w:tc>
          <w:tcPr>
            <w:tcW w:w="7491" w:type="dxa"/>
          </w:tcPr>
          <w:p w14:paraId="78B62EF1" w14:textId="58DE591D" w:rsidR="00D67E3E" w:rsidRDefault="007401B6" w:rsidP="006D09E3">
            <w:pPr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</w:pPr>
            <w:r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  <w:t>El cambio en la estructura familiar</w:t>
            </w:r>
          </w:p>
          <w:p w14:paraId="73675E72" w14:textId="1A8EF0BC" w:rsidR="00D67E3E" w:rsidRPr="00D67E3E" w:rsidRDefault="00D67E3E" w:rsidP="006D09E3">
            <w:pPr>
              <w:rPr>
                <w:lang w:val="es-ES"/>
              </w:rPr>
            </w:pPr>
          </w:p>
        </w:tc>
      </w:tr>
    </w:tbl>
    <w:p w14:paraId="25F40A93" w14:textId="63128BDE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6B32211E" w14:textId="5C832399" w:rsidR="0047567F" w:rsidRPr="00290076" w:rsidRDefault="00442A17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  <w:r w:rsidRPr="00442A17">
        <w:rPr>
          <w:rFonts w:ascii="Century Gothic" w:hAnsi="Century Gothic" w:cs="Calibri"/>
          <w:b/>
          <w:noProof/>
          <w:color w:val="F65100"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F98F82" wp14:editId="0A5F5B4C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930900" cy="1404620"/>
                <wp:effectExtent l="0" t="0" r="12700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6D56" w14:textId="34F38AE6" w:rsidR="00442A17" w:rsidRDefault="00442A17" w:rsidP="00442A1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42A17">
                              <w:rPr>
                                <w:rFonts w:ascii="Century Gothic" w:hAnsi="Century Gothic"/>
                                <w:b/>
                                <w:bCs/>
                                <w:color w:val="F6510A"/>
                                <w:sz w:val="24"/>
                                <w:szCs w:val="24"/>
                                <w:lang w:val="es-ES"/>
                              </w:rPr>
                              <w:t>Las familias monoparentales son cada vez más comunes</w:t>
                            </w:r>
                          </w:p>
                          <w:p w14:paraId="4B9C4B61" w14:textId="4D1415C8" w:rsidR="00442A17" w:rsidRDefault="00442A17" w:rsidP="00442A1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Compulsory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examiner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14:paraId="2C5DAEFF" w14:textId="7AA9D7C3" w:rsidR="00442A17" w:rsidRPr="00442A17" w:rsidRDefault="00442A17" w:rsidP="00442A1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42A17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lang w:val="es-ES"/>
                              </w:rPr>
                              <w:t>¿Crees que es difícil ser padre y madre a la vez?</w:t>
                            </w:r>
                          </w:p>
                          <w:p w14:paraId="39CAD673" w14:textId="700F2A1F" w:rsidR="00442A17" w:rsidRPr="00442A17" w:rsidRDefault="00442A17" w:rsidP="00442A1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42A17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lang w:val="es-ES"/>
                              </w:rPr>
                              <w:t>¿Qué impacto crees que tienen las familias monoparentales en los hijos?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2DF98F82" id="Text Box 2" o:spid="_x0000_s1026" style="position:absolute;margin-left:0;margin-top:22.8pt;width:46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7oLgIAAEwEAAAOAAAAZHJzL2Uyb0RvYy54bWysVNuO0zAQfUfiHyy/07ihLduo6WrpUoS0&#10;XMQuH+A4TmPheIztNtn9esZOW8oiXhB5sGzP+MyZMzNZXQ+dJgfpvAJT0umEUSKNgFqZXUm/PWxf&#10;XVHiAzc112BkSR+lp9frly9WvS1kDi3oWjqCIMYXvS1pG4ItssyLVnbcT8BKg8YGXMcDHt0uqx3v&#10;Eb3TWc7YIuvB1daBkN7j7e1opOuE3zRShM9N42UguqTILaTVpbWKa7Ze8WLnuG2VONLg/8Ci48pg&#10;0DPULQ+c7J36A6pTwoGHJkwEdBk0jRIy5YDZTNmzbO5bbmXKBcXx9iyT/3+w4tPhiyOqLmmeU2J4&#10;hzV6kEMgb2EgeZSnt75Ar3uLfmHAayxzStXbOxDfPTGwabnZyRvnoG8lr5HeNL7MLp6OOD6CVP1H&#10;qDEM3wdIQEPjuqgdqkEQHcv0eC5NpCLwcr58zZYMTQJt0xmbLfJUvIwXp+fW+fBeQkfipqQO9qb+&#10;ig2QYvDDnQ+REy9OfjGkB63qrdI6Hdyu2mhHDhybZZu+lMYzN21IjxyWbM5GHf6KwVjOFieav4Xq&#10;VMC216or6RWL39iIUb13pk5NGbjS4x45a3OUMyo4ahmGajiWp4L6EYV1MLY3jiNuWnBPlPTY2iX1&#10;P/bcSUr0B4PFWU5nszgL6TCbv0Elibu0VJcWbgRClTRQMm43Ic1PUszeYBG3Kikbqz0yOXLFlk2C&#10;H8crzsTlOXn9+gmsfwIAAP//AwBQSwMEFAAGAAgAAAAhADbeVuLfAAAABwEAAA8AAABkcnMvZG93&#10;bnJldi54bWxMj8FOwzAQRO9I/IO1SNyoQymhhGwqoOoJhESJKEc3NknAXofYacLfs5zguDOjmbf5&#10;anJWHEwfWk8I57MEhKHK65ZqhPJlc7YEEaIirawng/BtAqyK46NcZdqP9GwO21gLLqGQKYQmxi6T&#10;MlSNcSrMfGeIvXffOxX57GupezVyubNyniSpdKolXmhUZ+4bU31uB4dw9Trqsl/b7mv9sdvs3h6e&#10;yrvHAfH0ZLq9ARHNFP/C8IvP6FAw094PpIOwCPxIRFhcpiDYvb5YsLBHmKfpEmSRy//8xQ8AAAD/&#10;/wMAUEsBAi0AFAAGAAgAAAAhALaDOJL+AAAA4QEAABMAAAAAAAAAAAAAAAAAAAAAAFtDb250ZW50&#10;X1R5cGVzXS54bWxQSwECLQAUAAYACAAAACEAOP0h/9YAAACUAQAACwAAAAAAAAAAAAAAAAAvAQAA&#10;X3JlbHMvLnJlbHNQSwECLQAUAAYACAAAACEAnkeu6C4CAABMBAAADgAAAAAAAAAAAAAAAAAuAgAA&#10;ZHJzL2Uyb0RvYy54bWxQSwECLQAUAAYACAAAACEANt5W4t8AAAAHAQAADwAAAAAAAAAAAAAAAACI&#10;BAAAZHJzL2Rvd25yZXYueG1sUEsFBgAAAAAEAAQA8wAAAJQFAAAAAA==&#10;" strokecolor="#002060" strokeweight="1.5pt">
                <v:stroke joinstyle="miter"/>
                <v:textbox style="mso-fit-shape-to-text:t">
                  <w:txbxContent>
                    <w:p w14:paraId="36326D56" w14:textId="34F38AE6" w:rsidR="00442A17" w:rsidRDefault="00442A17" w:rsidP="00442A1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F6510A"/>
                          <w:sz w:val="24"/>
                          <w:szCs w:val="24"/>
                          <w:lang w:val="es-ES"/>
                        </w:rPr>
                      </w:pPr>
                      <w:r w:rsidRPr="00442A17">
                        <w:rPr>
                          <w:rFonts w:ascii="Century Gothic" w:hAnsi="Century Gothic"/>
                          <w:b/>
                          <w:bCs/>
                          <w:color w:val="F6510A"/>
                          <w:sz w:val="24"/>
                          <w:szCs w:val="24"/>
                          <w:lang w:val="es-ES"/>
                        </w:rPr>
                        <w:t>Las familias monoparentales son cada vez más comunes</w:t>
                      </w:r>
                    </w:p>
                    <w:p w14:paraId="4B9C4B61" w14:textId="4D1415C8" w:rsidR="00442A17" w:rsidRDefault="00442A17" w:rsidP="00442A17">
                      <w:pPr>
                        <w:spacing w:line="360" w:lineRule="auto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>Compulsory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>teacher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>examiner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>questions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14:paraId="2C5DAEFF" w14:textId="7AA9D7C3" w:rsidR="00442A17" w:rsidRPr="00442A17" w:rsidRDefault="00442A17" w:rsidP="00442A1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442A17">
                        <w:rPr>
                          <w:rFonts w:ascii="Century Gothic" w:hAnsi="Century Gothic"/>
                          <w:bCs/>
                          <w:sz w:val="24"/>
                          <w:szCs w:val="24"/>
                          <w:lang w:val="es-ES"/>
                        </w:rPr>
                        <w:t>¿Crees que es difícil ser padre y madre a la vez?</w:t>
                      </w:r>
                    </w:p>
                    <w:p w14:paraId="39CAD673" w14:textId="700F2A1F" w:rsidR="00442A17" w:rsidRPr="00442A17" w:rsidRDefault="00442A17" w:rsidP="00442A1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442A17">
                        <w:rPr>
                          <w:rFonts w:ascii="Century Gothic" w:hAnsi="Century Gothic"/>
                          <w:bCs/>
                          <w:sz w:val="24"/>
                          <w:szCs w:val="24"/>
                          <w:lang w:val="es-ES"/>
                        </w:rPr>
                        <w:t>¿Qué impacto crees que tienen las familias monoparentales en los hijos?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67E3E" w:rsidRPr="00290076">
        <w:rPr>
          <w:rFonts w:ascii="Century Gothic" w:hAnsi="Century Gothic" w:cs="Calibri"/>
          <w:b/>
          <w:color w:val="F65100"/>
          <w:sz w:val="28"/>
          <w:szCs w:val="28"/>
          <w:lang w:val="es-ES"/>
        </w:rPr>
        <w:t xml:space="preserve"> </w:t>
      </w:r>
    </w:p>
    <w:p w14:paraId="5275206B" w14:textId="0DE345A4" w:rsidR="0047567F" w:rsidRPr="00290076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02DA16A5" w14:textId="7963FF7D" w:rsidR="00995574" w:rsidRPr="00B102DE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6510A"/>
          <w:sz w:val="24"/>
        </w:rPr>
      </w:pPr>
      <w:r w:rsidRPr="00B102DE">
        <w:rPr>
          <w:rFonts w:ascii="Century Gothic" w:hAnsi="Century Gothic" w:cs="Calibri"/>
          <w:b/>
          <w:bCs/>
          <w:color w:val="F6510A"/>
          <w:sz w:val="24"/>
        </w:rPr>
        <w:t>Actividad 1</w:t>
      </w:r>
    </w:p>
    <w:p w14:paraId="1A9E3566" w14:textId="732A5E2A" w:rsidR="00995574" w:rsidRPr="0070231B" w:rsidRDefault="00995574" w:rsidP="0047567F">
      <w:pPr>
        <w:spacing w:line="360" w:lineRule="auto"/>
        <w:rPr>
          <w:rFonts w:ascii="Century Gothic" w:hAnsi="Century Gothic" w:cs="Calibri"/>
          <w:b/>
          <w:bCs/>
          <w:sz w:val="24"/>
        </w:rPr>
      </w:pPr>
      <w:r w:rsidRPr="0070231B">
        <w:rPr>
          <w:rFonts w:ascii="Century Gothic" w:hAnsi="Century Gothic" w:cs="Calibri"/>
          <w:b/>
          <w:bCs/>
          <w:sz w:val="24"/>
        </w:rPr>
        <w:t>Translate the questions into English.</w:t>
      </w:r>
    </w:p>
    <w:p w14:paraId="45712EF2" w14:textId="4138B403" w:rsidR="0003329C" w:rsidRPr="00995574" w:rsidRDefault="0003329C" w:rsidP="0003329C">
      <w:pPr>
        <w:spacing w:line="360" w:lineRule="auto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A1BAF" w14:textId="2FBCC6FA" w:rsidR="00995574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6510A"/>
          <w:sz w:val="24"/>
        </w:rPr>
      </w:pPr>
      <w:r>
        <w:rPr>
          <w:rFonts w:ascii="Century Gothic" w:hAnsi="Century Gothic" w:cs="Calibri"/>
          <w:b/>
          <w:bCs/>
          <w:color w:val="F6510A"/>
          <w:sz w:val="24"/>
        </w:rPr>
        <w:t>Actividad 2</w:t>
      </w:r>
    </w:p>
    <w:p w14:paraId="782A3C8F" w14:textId="375EB5BA" w:rsidR="00995574" w:rsidRPr="0070231B" w:rsidRDefault="00995574" w:rsidP="0047567F">
      <w:pPr>
        <w:spacing w:line="360" w:lineRule="auto"/>
        <w:rPr>
          <w:rFonts w:ascii="Century Gothic" w:hAnsi="Century Gothic" w:cs="Calibri"/>
          <w:b/>
          <w:bCs/>
          <w:sz w:val="24"/>
        </w:rPr>
      </w:pPr>
      <w:r w:rsidRPr="0070231B">
        <w:rPr>
          <w:rFonts w:ascii="Century Gothic" w:hAnsi="Century Gothic" w:cs="Calibri"/>
          <w:b/>
          <w:bCs/>
          <w:sz w:val="24"/>
        </w:rPr>
        <w:t>Look at the statements below</w:t>
      </w:r>
      <w:r w:rsidR="00576ED9" w:rsidRPr="0070231B">
        <w:rPr>
          <w:rFonts w:ascii="Century Gothic" w:hAnsi="Century Gothic" w:cs="Calibri"/>
          <w:b/>
          <w:bCs/>
          <w:sz w:val="24"/>
        </w:rPr>
        <w:t xml:space="preserve"> in response to the first question. Decide if they argue that yes, it is difficult to be a parent or no it is not difficult.</w:t>
      </w:r>
    </w:p>
    <w:p w14:paraId="7C240A28" w14:textId="17CFFF62" w:rsidR="00576ED9" w:rsidRPr="0070231B" w:rsidRDefault="00AE2049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70ABEA" wp14:editId="3198D319">
                <wp:simplePos x="0" y="0"/>
                <wp:positionH relativeFrom="column">
                  <wp:posOffset>1527175</wp:posOffset>
                </wp:positionH>
                <wp:positionV relativeFrom="paragraph">
                  <wp:posOffset>219710</wp:posOffset>
                </wp:positionV>
                <wp:extent cx="830957" cy="323343"/>
                <wp:effectExtent l="0" t="0" r="26670" b="1968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957" cy="32334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8E990F" id="Rectangle: Rounded Corners 3" o:spid="_x0000_s1026" style="position:absolute;margin-left:120.25pt;margin-top:17.3pt;width:65.45pt;height:25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FonAIAAH0FAAAOAAAAZHJzL2Uyb0RvYy54bWysVMlu2zAQvRfoPxC8N5KXbELkwHDgokCQ&#10;GEmKnGmKtIVSHHZIb/36DilZMdKgh6IXiqNZ3/DN3NzuG8O2Cn0NtuSDs5wzZSVUtV2V/PvL/MsV&#10;Zz4IWwkDVpX8oDy/nXz+dLNzhRrCGkylkFEQ64udK/k6BFdkmZdr1Qh/Bk5ZUmrARgQScZVVKHYU&#10;vTHZMM8vsh1g5RCk8p7+3rVKPknxtVYyPGrtVWCm5FRbSCemcxnPbHIjihUKt65lV4b4hyoaUVtK&#10;2oe6E0GwDdZ/hGpqieBBhzMJTQZa11IlDIRmkL9D87wWTiUs1Bzv+jb5/xdWPmwXyOqq5CPOrGjo&#10;iZ6oacKujCrYE2xspSo2A7T0xmwU+7VzviC3Z7fATvJ0jeD3Gpv4JVhsn3p86Hus9oFJ+nk1yq/P&#10;LzmTpBoNR6Nxipm9OTv04auChsVLyTGWEEtK7RXbex8oK9kf7WJCC/PamPSWxrIdEfE6P8+ThwdT&#10;V1Eb7TyuljODbCuIDvP5xUWeGEDRTsxIMpZSRJwtsnQLB6NiDGOflKaOEZZhmyFyVfVhhZTKhmHs&#10;VIpE1tFNUwm94+AjRxMGnVNnG91U4nDv2GH6W8beI2UFG3rnpraAH2WufvSZW/sj+hZzhL+E6kBE&#10;QWgnyDs5r+l97oUPC4E0MjRctAbCIx3aAD0BdDfO1oC/Pvof7YnJpOVsRyNYcv9zI1BxZr5Z4vj1&#10;YDyOM5uE8fnlkAQ81SxPNXbTzICedUALx8l0jfbBHK8aoXmlbTGNWUklrKTcJZcBj8IstKuB9o1U&#10;02kyozl1ItzbZydj8NjVSL2X/atA15E0ELsf4DiuonhH09Y2elqYbgLoOnH4ra9dv2nGE2m6fRSX&#10;yKmcrN625uQ3AAAA//8DAFBLAwQUAAYACAAAACEAFKNeat8AAAAJAQAADwAAAGRycy9kb3ducmV2&#10;LnhtbEyPQU+DQBCF7yb+h82YeLNLW0CCDI1pbOrVahO9bdkRiOwsYbdA/73ryR4n78t73xSb2XRi&#10;pMG1lhGWiwgEcWV1yzXCx/vuIQPhvGKtOsuEcCEHm/L2plC5thO/0XjwtQgl7HKF0Hjf51K6qiGj&#10;3ML2xCH7toNRPpxDLfWgplBuOrmKolQa1XJYaFRP24aqn8PZIPh9uvuqPl8ur8dsH2+P1aj7SSLe&#10;383PTyA8zf4fhj/9oA5lcDrZM2snOoRVHCUBRVjHKYgArB+XMYgTQpYkIMtCXn9Q/gIAAP//AwBQ&#10;SwECLQAUAAYACAAAACEAtoM4kv4AAADhAQAAEwAAAAAAAAAAAAAAAAAAAAAAW0NvbnRlbnRfVHlw&#10;ZXNdLnhtbFBLAQItABQABgAIAAAAIQA4/SH/1gAAAJQBAAALAAAAAAAAAAAAAAAAAC8BAABfcmVs&#10;cy8ucmVsc1BLAQItABQABgAIAAAAIQAWyhFonAIAAH0FAAAOAAAAAAAAAAAAAAAAAC4CAABkcnMv&#10;ZTJvRG9jLnhtbFBLAQItABQABgAIAAAAIQAUo15q3wAAAAkBAAAPAAAAAAAAAAAAAAAAAPYEAABk&#10;cnMvZG93bnJldi54bWxQSwUGAAAAAAQABADzAAAAAgYAAAAA&#10;" filled="f" strokecolor="#f60" strokeweight="1.5pt"/>
            </w:pict>
          </mc:Fallback>
        </mc:AlternateContent>
      </w:r>
      <w:r w:rsidR="008E7F22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1- </w:t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Creo que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no tienes una figura con la que compartir la paternidad y repartirte el trabajo.</w:t>
      </w:r>
    </w:p>
    <w:p w14:paraId="6C9DE96A" w14:textId="47C83283" w:rsidR="0003329C" w:rsidRPr="0070231B" w:rsidRDefault="008E7F22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w:lastRenderedPageBreak/>
        <w:drawing>
          <wp:anchor distT="0" distB="0" distL="114300" distR="114300" simplePos="0" relativeHeight="251661312" behindDoc="1" locked="0" layoutInCell="1" allowOverlap="1" wp14:anchorId="3D15FCA1" wp14:editId="30B77092">
            <wp:simplePos x="0" y="0"/>
            <wp:positionH relativeFrom="column">
              <wp:posOffset>4536949</wp:posOffset>
            </wp:positionH>
            <wp:positionV relativeFrom="paragraph">
              <wp:posOffset>222200</wp:posOffset>
            </wp:positionV>
            <wp:extent cx="847725" cy="34163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2-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No tienes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en quien apoyarte en los momentos d</w:t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>uros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, normalmente en una pareja siempre hay uno que anima cuando el otro está mal. </w:t>
      </w:r>
    </w:p>
    <w:p w14:paraId="20636D39" w14:textId="1BAEB586" w:rsidR="0003329C" w:rsidRPr="0070231B" w:rsidRDefault="008E7F22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w:drawing>
          <wp:anchor distT="0" distB="0" distL="114300" distR="114300" simplePos="0" relativeHeight="251663360" behindDoc="1" locked="0" layoutInCell="1" allowOverlap="1" wp14:anchorId="2B4E7F68" wp14:editId="747381CA">
            <wp:simplePos x="0" y="0"/>
            <wp:positionH relativeFrom="column">
              <wp:posOffset>2235270</wp:posOffset>
            </wp:positionH>
            <wp:positionV relativeFrom="paragraph">
              <wp:posOffset>209864</wp:posOffset>
            </wp:positionV>
            <wp:extent cx="847725" cy="34163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3-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Eres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el único que tome decisiones acerca de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la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educación y serás </w:t>
      </w:r>
      <w:proofErr w:type="gramStart"/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su único modelo a seguir</w:t>
      </w:r>
      <w:proofErr w:type="gramEnd"/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en el futuro.</w:t>
      </w:r>
    </w:p>
    <w:p w14:paraId="01376089" w14:textId="084B40BC" w:rsidR="0003329C" w:rsidRPr="0070231B" w:rsidRDefault="008E7F22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w:drawing>
          <wp:anchor distT="0" distB="0" distL="114300" distR="114300" simplePos="0" relativeHeight="251662336" behindDoc="1" locked="0" layoutInCell="1" allowOverlap="1" wp14:anchorId="7086D218" wp14:editId="10C64E73">
            <wp:simplePos x="0" y="0"/>
            <wp:positionH relativeFrom="column">
              <wp:posOffset>3535362</wp:posOffset>
            </wp:positionH>
            <wp:positionV relativeFrom="paragraph">
              <wp:posOffset>528955</wp:posOffset>
            </wp:positionV>
            <wp:extent cx="847725" cy="341630"/>
            <wp:effectExtent l="0" t="0" r="952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4-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L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os hijos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cuando sean mayores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valorarán más el esfuerzo que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la madre/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el padre soltero hace por c</w:t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>riarlos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y eso en el futuro es un ejemplo de autosuficiencia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e independencia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muy valioso.</w:t>
      </w:r>
    </w:p>
    <w:sectPr w:rsidR="0003329C" w:rsidRPr="0070231B" w:rsidSect="00995574">
      <w:type w:val="continuous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6D81" w14:textId="77777777" w:rsidR="00D1635E" w:rsidRDefault="00D1635E" w:rsidP="00FC1035">
      <w:pPr>
        <w:spacing w:after="0" w:line="240" w:lineRule="auto"/>
      </w:pPr>
      <w:r>
        <w:separator/>
      </w:r>
    </w:p>
  </w:endnote>
  <w:endnote w:type="continuationSeparator" w:id="0">
    <w:p w14:paraId="39F7F5E1" w14:textId="77777777" w:rsidR="00D1635E" w:rsidRDefault="00D1635E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C2E41" w14:textId="77777777" w:rsidR="00D1635E" w:rsidRDefault="00D1635E" w:rsidP="00FC1035">
      <w:pPr>
        <w:spacing w:after="0" w:line="240" w:lineRule="auto"/>
      </w:pPr>
      <w:r>
        <w:separator/>
      </w:r>
    </w:p>
  </w:footnote>
  <w:footnote w:type="continuationSeparator" w:id="0">
    <w:p w14:paraId="16084F12" w14:textId="77777777" w:rsidR="00D1635E" w:rsidRDefault="00D1635E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2466"/>
    <w:multiLevelType w:val="hybridMultilevel"/>
    <w:tmpl w:val="DEA037C4"/>
    <w:lvl w:ilvl="0" w:tplc="87207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6864"/>
    <w:multiLevelType w:val="hybridMultilevel"/>
    <w:tmpl w:val="FEAA6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6C40"/>
    <w:multiLevelType w:val="hybridMultilevel"/>
    <w:tmpl w:val="58D0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4588A"/>
    <w:multiLevelType w:val="hybridMultilevel"/>
    <w:tmpl w:val="C40CA3B8"/>
    <w:lvl w:ilvl="0" w:tplc="332EED7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756EB"/>
    <w:multiLevelType w:val="hybridMultilevel"/>
    <w:tmpl w:val="83A6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57FE"/>
    <w:multiLevelType w:val="hybridMultilevel"/>
    <w:tmpl w:val="CA20A49A"/>
    <w:lvl w:ilvl="0" w:tplc="E14CC47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9F7"/>
    <w:multiLevelType w:val="hybridMultilevel"/>
    <w:tmpl w:val="0CF4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E0334"/>
    <w:multiLevelType w:val="hybridMultilevel"/>
    <w:tmpl w:val="143233EC"/>
    <w:lvl w:ilvl="0" w:tplc="332EED7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3A10"/>
    <w:multiLevelType w:val="hybridMultilevel"/>
    <w:tmpl w:val="90EC3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400A4"/>
    <w:multiLevelType w:val="hybridMultilevel"/>
    <w:tmpl w:val="F24296F2"/>
    <w:lvl w:ilvl="0" w:tplc="01C2DBF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B3EF6"/>
    <w:multiLevelType w:val="hybridMultilevel"/>
    <w:tmpl w:val="5404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0E9C"/>
    <w:multiLevelType w:val="hybridMultilevel"/>
    <w:tmpl w:val="5880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2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23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1"/>
  </w:num>
  <w:num w:numId="16">
    <w:abstractNumId w:val="10"/>
  </w:num>
  <w:num w:numId="17">
    <w:abstractNumId w:val="1"/>
  </w:num>
  <w:num w:numId="18">
    <w:abstractNumId w:val="5"/>
  </w:num>
  <w:num w:numId="19">
    <w:abstractNumId w:val="17"/>
  </w:num>
  <w:num w:numId="20">
    <w:abstractNumId w:val="19"/>
  </w:num>
  <w:num w:numId="21">
    <w:abstractNumId w:val="20"/>
  </w:num>
  <w:num w:numId="22">
    <w:abstractNumId w:val="25"/>
  </w:num>
  <w:num w:numId="23">
    <w:abstractNumId w:val="24"/>
  </w:num>
  <w:num w:numId="24">
    <w:abstractNumId w:val="29"/>
  </w:num>
  <w:num w:numId="25">
    <w:abstractNumId w:val="21"/>
  </w:num>
  <w:num w:numId="26">
    <w:abstractNumId w:val="28"/>
  </w:num>
  <w:num w:numId="27">
    <w:abstractNumId w:val="22"/>
  </w:num>
  <w:num w:numId="28">
    <w:abstractNumId w:val="8"/>
  </w:num>
  <w:num w:numId="29">
    <w:abstractNumId w:val="26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12968"/>
    <w:rsid w:val="0001718A"/>
    <w:rsid w:val="0003329C"/>
    <w:rsid w:val="0007708E"/>
    <w:rsid w:val="000C4DEF"/>
    <w:rsid w:val="000C7324"/>
    <w:rsid w:val="00105BE5"/>
    <w:rsid w:val="001316D1"/>
    <w:rsid w:val="0016409D"/>
    <w:rsid w:val="00164AC9"/>
    <w:rsid w:val="00177C19"/>
    <w:rsid w:val="0018328D"/>
    <w:rsid w:val="00193C52"/>
    <w:rsid w:val="00212876"/>
    <w:rsid w:val="00290076"/>
    <w:rsid w:val="002B1730"/>
    <w:rsid w:val="002B6566"/>
    <w:rsid w:val="003527D0"/>
    <w:rsid w:val="00353152"/>
    <w:rsid w:val="00386063"/>
    <w:rsid w:val="00397A0F"/>
    <w:rsid w:val="003C5D5D"/>
    <w:rsid w:val="003C7B32"/>
    <w:rsid w:val="003D6189"/>
    <w:rsid w:val="003E009B"/>
    <w:rsid w:val="003E7471"/>
    <w:rsid w:val="00407FF7"/>
    <w:rsid w:val="00412834"/>
    <w:rsid w:val="00412BB6"/>
    <w:rsid w:val="00442A17"/>
    <w:rsid w:val="0046630E"/>
    <w:rsid w:val="0047567F"/>
    <w:rsid w:val="00493E2A"/>
    <w:rsid w:val="004B36A0"/>
    <w:rsid w:val="004C7C87"/>
    <w:rsid w:val="004D34D6"/>
    <w:rsid w:val="004D5114"/>
    <w:rsid w:val="004E3734"/>
    <w:rsid w:val="00501366"/>
    <w:rsid w:val="00507F7C"/>
    <w:rsid w:val="00521487"/>
    <w:rsid w:val="00576ED9"/>
    <w:rsid w:val="005A1C22"/>
    <w:rsid w:val="005C7ED7"/>
    <w:rsid w:val="00615CD7"/>
    <w:rsid w:val="00693CE7"/>
    <w:rsid w:val="006B367A"/>
    <w:rsid w:val="006F7CD2"/>
    <w:rsid w:val="0070231B"/>
    <w:rsid w:val="00730EC9"/>
    <w:rsid w:val="00734F49"/>
    <w:rsid w:val="007401B6"/>
    <w:rsid w:val="00755320"/>
    <w:rsid w:val="00786798"/>
    <w:rsid w:val="007A761F"/>
    <w:rsid w:val="00800A38"/>
    <w:rsid w:val="00817204"/>
    <w:rsid w:val="00830CA8"/>
    <w:rsid w:val="00862CCD"/>
    <w:rsid w:val="00871065"/>
    <w:rsid w:val="00871E0B"/>
    <w:rsid w:val="00872224"/>
    <w:rsid w:val="0087225C"/>
    <w:rsid w:val="00892BD2"/>
    <w:rsid w:val="008B4432"/>
    <w:rsid w:val="008E7F22"/>
    <w:rsid w:val="009214BF"/>
    <w:rsid w:val="0097793D"/>
    <w:rsid w:val="00995574"/>
    <w:rsid w:val="009C08CB"/>
    <w:rsid w:val="009D0A4E"/>
    <w:rsid w:val="00A11EA6"/>
    <w:rsid w:val="00A25A41"/>
    <w:rsid w:val="00A26284"/>
    <w:rsid w:val="00A67919"/>
    <w:rsid w:val="00A84057"/>
    <w:rsid w:val="00AB2AC8"/>
    <w:rsid w:val="00AE2049"/>
    <w:rsid w:val="00AE5421"/>
    <w:rsid w:val="00B006C7"/>
    <w:rsid w:val="00B102DE"/>
    <w:rsid w:val="00B15C59"/>
    <w:rsid w:val="00B544EF"/>
    <w:rsid w:val="00B83513"/>
    <w:rsid w:val="00BA1903"/>
    <w:rsid w:val="00BB2A76"/>
    <w:rsid w:val="00BF2294"/>
    <w:rsid w:val="00C025D6"/>
    <w:rsid w:val="00C349E4"/>
    <w:rsid w:val="00C528DA"/>
    <w:rsid w:val="00C802F4"/>
    <w:rsid w:val="00CA3BF6"/>
    <w:rsid w:val="00CC0CEA"/>
    <w:rsid w:val="00CD50DA"/>
    <w:rsid w:val="00D05495"/>
    <w:rsid w:val="00D12C9F"/>
    <w:rsid w:val="00D1635E"/>
    <w:rsid w:val="00D45602"/>
    <w:rsid w:val="00D50786"/>
    <w:rsid w:val="00D60CA2"/>
    <w:rsid w:val="00D67E3E"/>
    <w:rsid w:val="00D74468"/>
    <w:rsid w:val="00DA1E92"/>
    <w:rsid w:val="00DC4209"/>
    <w:rsid w:val="00DD6D92"/>
    <w:rsid w:val="00E10B12"/>
    <w:rsid w:val="00E25B74"/>
    <w:rsid w:val="00E56059"/>
    <w:rsid w:val="00E636D1"/>
    <w:rsid w:val="00E71924"/>
    <w:rsid w:val="00EC0A96"/>
    <w:rsid w:val="00ED518F"/>
    <w:rsid w:val="00EF33BA"/>
    <w:rsid w:val="00F34443"/>
    <w:rsid w:val="00F75F3D"/>
    <w:rsid w:val="00F8095F"/>
    <w:rsid w:val="00FC1035"/>
    <w:rsid w:val="00FC5AB0"/>
    <w:rsid w:val="00FD5DD3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</dc:title>
  <dc:subject/>
  <dc:creator>www.weteachspanishco.uk</dc:creator>
  <cp:keywords/>
  <dc:description/>
  <cp:lastModifiedBy>Kirsty Peacock</cp:lastModifiedBy>
  <cp:revision>2</cp:revision>
  <cp:lastPrinted>2020-06-19T09:08:00Z</cp:lastPrinted>
  <dcterms:created xsi:type="dcterms:W3CDTF">2020-06-19T13:29:00Z</dcterms:created>
  <dcterms:modified xsi:type="dcterms:W3CDTF">2020-06-19T13:29:00Z</dcterms:modified>
</cp:coreProperties>
</file>